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6402E" w14:textId="56063CFC" w:rsidR="003E29B5" w:rsidRPr="005C0276" w:rsidRDefault="00D208ED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C0276">
        <w:rPr>
          <w:rFonts w:ascii="Calibri" w:hAnsi="Calibri" w:cs="Calibri"/>
          <w:b/>
          <w:bCs/>
          <w:color w:val="000000" w:themeColor="text1"/>
          <w:sz w:val="28"/>
          <w:szCs w:val="28"/>
        </w:rPr>
        <w:t>Bahia Bay HOA</w:t>
      </w:r>
    </w:p>
    <w:p w14:paraId="485E78E5" w14:textId="7471B651" w:rsidR="00D208ED" w:rsidRPr="005C0276" w:rsidRDefault="00D208ED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C0276">
        <w:rPr>
          <w:rFonts w:ascii="Calibri" w:hAnsi="Calibri" w:cs="Calibri"/>
          <w:b/>
          <w:bCs/>
          <w:color w:val="000000" w:themeColor="text1"/>
          <w:sz w:val="28"/>
          <w:szCs w:val="28"/>
        </w:rPr>
        <w:t>Bulkhead Committee Report – 2020</w:t>
      </w:r>
    </w:p>
    <w:p w14:paraId="59CA2D4F" w14:textId="496C3FFB" w:rsidR="00D208ED" w:rsidRPr="00D208ED" w:rsidRDefault="00D208ED">
      <w:pPr>
        <w:rPr>
          <w:rFonts w:ascii="Calibri" w:hAnsi="Calibri" w:cs="Calibri"/>
          <w:color w:val="000000" w:themeColor="text1"/>
        </w:rPr>
      </w:pPr>
    </w:p>
    <w:p w14:paraId="58DF5214" w14:textId="22A4996A" w:rsidR="00D208ED" w:rsidRPr="005B1CEB" w:rsidRDefault="00D208ED">
      <w:pPr>
        <w:rPr>
          <w:rFonts w:ascii="Calibri" w:hAnsi="Calibri" w:cs="Calibri"/>
          <w:b/>
          <w:bCs/>
          <w:color w:val="000000" w:themeColor="text1"/>
        </w:rPr>
      </w:pPr>
      <w:r w:rsidRPr="005B1CEB">
        <w:rPr>
          <w:rFonts w:ascii="Calibri" w:hAnsi="Calibri" w:cs="Calibri"/>
          <w:b/>
          <w:bCs/>
          <w:color w:val="000000" w:themeColor="text1"/>
        </w:rPr>
        <w:t>Committee Members:</w:t>
      </w:r>
    </w:p>
    <w:p w14:paraId="1F9E4BCE" w14:textId="2EC145A8" w:rsidR="00D208ED" w:rsidRPr="00D208ED" w:rsidRDefault="00D208ED">
      <w:pPr>
        <w:rPr>
          <w:rFonts w:ascii="Calibri" w:hAnsi="Calibri" w:cs="Calibri"/>
          <w:color w:val="000000" w:themeColor="text1"/>
        </w:rPr>
      </w:pPr>
      <w:r w:rsidRPr="00D208ED">
        <w:rPr>
          <w:rFonts w:ascii="Calibri" w:hAnsi="Calibri" w:cs="Calibri"/>
          <w:color w:val="000000" w:themeColor="text1"/>
        </w:rPr>
        <w:tab/>
        <w:t>David Davenport – Chairperson (713-304-7748)</w:t>
      </w:r>
    </w:p>
    <w:p w14:paraId="4799FC4C" w14:textId="3E7E42AD" w:rsidR="00D208ED" w:rsidRPr="00D208ED" w:rsidRDefault="00D208ED">
      <w:pPr>
        <w:rPr>
          <w:rFonts w:ascii="Calibri" w:hAnsi="Calibri" w:cs="Calibri"/>
          <w:color w:val="000000" w:themeColor="text1"/>
        </w:rPr>
      </w:pPr>
      <w:r w:rsidRPr="00D208ED">
        <w:rPr>
          <w:rFonts w:ascii="Calibri" w:hAnsi="Calibri" w:cs="Calibri"/>
          <w:color w:val="000000" w:themeColor="text1"/>
        </w:rPr>
        <w:tab/>
        <w:t>Richard Hyde – (832-649-0665)</w:t>
      </w:r>
    </w:p>
    <w:p w14:paraId="66C02757" w14:textId="3E49F7A2" w:rsidR="00D208ED" w:rsidRPr="00D208ED" w:rsidRDefault="00D208ED">
      <w:pPr>
        <w:rPr>
          <w:rFonts w:ascii="Calibri" w:hAnsi="Calibri" w:cs="Calibri"/>
          <w:color w:val="000000" w:themeColor="text1"/>
        </w:rPr>
      </w:pPr>
      <w:r w:rsidRPr="00D208ED">
        <w:rPr>
          <w:rFonts w:ascii="Calibri" w:hAnsi="Calibri" w:cs="Calibri"/>
          <w:color w:val="000000" w:themeColor="text1"/>
        </w:rPr>
        <w:tab/>
        <w:t xml:space="preserve">Mike </w:t>
      </w:r>
      <w:proofErr w:type="spellStart"/>
      <w:r w:rsidRPr="00D208ED">
        <w:rPr>
          <w:rFonts w:ascii="Calibri" w:hAnsi="Calibri" w:cs="Calibri"/>
          <w:color w:val="000000" w:themeColor="text1"/>
        </w:rPr>
        <w:t>Socha</w:t>
      </w:r>
      <w:proofErr w:type="spellEnd"/>
      <w:r w:rsidRPr="00D208ED">
        <w:rPr>
          <w:rFonts w:ascii="Calibri" w:hAnsi="Calibri" w:cs="Calibri"/>
          <w:color w:val="000000" w:themeColor="text1"/>
        </w:rPr>
        <w:t xml:space="preserve"> – Board Representative (432-978-3133)</w:t>
      </w:r>
    </w:p>
    <w:p w14:paraId="07B5F858" w14:textId="5D582F93" w:rsidR="009D6700" w:rsidRDefault="009D6700" w:rsidP="009D6700">
      <w:pPr>
        <w:pStyle w:val="Heading1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9D6700">
        <w:rPr>
          <w:rFonts w:ascii="Calibri" w:hAnsi="Calibri" w:cs="Calibri"/>
          <w:color w:val="000000" w:themeColor="text1"/>
          <w:sz w:val="24"/>
          <w:szCs w:val="24"/>
        </w:rPr>
        <w:t>20</w:t>
      </w:r>
      <w:r w:rsidR="001501E4">
        <w:rPr>
          <w:rFonts w:ascii="Calibri" w:hAnsi="Calibri" w:cs="Calibri"/>
          <w:color w:val="000000" w:themeColor="text1"/>
          <w:sz w:val="24"/>
          <w:szCs w:val="24"/>
        </w:rPr>
        <w:t>20</w:t>
      </w:r>
      <w:r w:rsidRPr="009D6700">
        <w:rPr>
          <w:rFonts w:ascii="Calibri" w:hAnsi="Calibri" w:cs="Calibri"/>
          <w:color w:val="000000" w:themeColor="text1"/>
          <w:sz w:val="24"/>
          <w:szCs w:val="24"/>
        </w:rPr>
        <w:t xml:space="preserve"> Budget and Expenses</w:t>
      </w:r>
    </w:p>
    <w:p w14:paraId="3627AEB7" w14:textId="2EA45EAF" w:rsidR="009D6700" w:rsidRDefault="00C67E87" w:rsidP="00C67E87">
      <w:pPr>
        <w:ind w:left="360" w:firstLine="360"/>
      </w:pPr>
      <w:r>
        <w:t>$</w:t>
      </w:r>
      <w:r w:rsidR="00C8428B">
        <w:t>66,051</w:t>
      </w:r>
      <w:r>
        <w:tab/>
      </w:r>
      <w:r w:rsidR="009D6700">
        <w:t>Budget</w:t>
      </w:r>
    </w:p>
    <w:p w14:paraId="058292E4" w14:textId="0FB17FB1" w:rsidR="009D6700" w:rsidRPr="005B1CEB" w:rsidRDefault="00C67E87" w:rsidP="00C67E87">
      <w:pPr>
        <w:ind w:left="360" w:firstLine="360"/>
        <w:rPr>
          <w:rFonts w:cs="Times New Roman (Body CS)"/>
          <w:i/>
          <w:sz w:val="20"/>
          <w:szCs w:val="20"/>
        </w:rPr>
      </w:pPr>
      <w:r>
        <w:t>$</w:t>
      </w:r>
      <w:r w:rsidR="001501E4">
        <w:t>72</w:t>
      </w:r>
      <w:r w:rsidR="008B5CFC">
        <w:t>,</w:t>
      </w:r>
      <w:r w:rsidR="001501E4">
        <w:t>335</w:t>
      </w:r>
      <w:r>
        <w:tab/>
        <w:t xml:space="preserve">Total </w:t>
      </w:r>
      <w:r w:rsidR="009D6700">
        <w:t>Expenses</w:t>
      </w:r>
      <w:r w:rsidR="00C8428B">
        <w:t xml:space="preserve"> </w:t>
      </w:r>
      <w:r w:rsidR="00C8428B" w:rsidRPr="005B1CEB">
        <w:rPr>
          <w:rFonts w:cs="Times New Roman (Body CS)"/>
          <w:i/>
          <w:sz w:val="20"/>
          <w:szCs w:val="20"/>
        </w:rPr>
        <w:t>(Note: overage paid utilizing surplus in General Operating Budget)</w:t>
      </w:r>
    </w:p>
    <w:p w14:paraId="7EED74C3" w14:textId="41BB57A3" w:rsidR="00C8428B" w:rsidRDefault="00C8428B" w:rsidP="00C67E87">
      <w:pPr>
        <w:ind w:left="360" w:firstLine="360"/>
      </w:pPr>
      <w:r>
        <w:tab/>
      </w:r>
      <w:r>
        <w:tab/>
      </w:r>
    </w:p>
    <w:p w14:paraId="6D42CB47" w14:textId="77777777" w:rsidR="00C8428B" w:rsidRPr="00C8428B" w:rsidRDefault="00C8428B" w:rsidP="009D6700">
      <w:pPr>
        <w:ind w:left="360"/>
        <w:rPr>
          <w:u w:val="single"/>
        </w:rPr>
      </w:pPr>
      <w:r w:rsidRPr="00C8428B">
        <w:rPr>
          <w:u w:val="single"/>
        </w:rPr>
        <w:t>Summary:</w:t>
      </w:r>
    </w:p>
    <w:p w14:paraId="0B3DD82D" w14:textId="2B168E84" w:rsidR="009D6700" w:rsidRDefault="00C67E87" w:rsidP="009D6700">
      <w:pPr>
        <w:ind w:left="360"/>
      </w:pPr>
      <w:r>
        <w:t xml:space="preserve">4 </w:t>
      </w:r>
      <w:r w:rsidR="009D6700">
        <w:t>Bulkhead Repairs</w:t>
      </w:r>
      <w:r w:rsidR="00CC3D80">
        <w:t xml:space="preserve"> - $55,085</w:t>
      </w:r>
    </w:p>
    <w:p w14:paraId="7B6A1054" w14:textId="688A3544" w:rsidR="005C0276" w:rsidRDefault="005C0276" w:rsidP="005C0276">
      <w:pPr>
        <w:pStyle w:val="ListParagraph"/>
        <w:numPr>
          <w:ilvl w:val="0"/>
          <w:numId w:val="4"/>
        </w:numPr>
      </w:pPr>
      <w:r>
        <w:t>20</w:t>
      </w:r>
      <w:r w:rsidR="001501E4">
        <w:t>8</w:t>
      </w:r>
      <w:r>
        <w:t xml:space="preserve"> </w:t>
      </w:r>
      <w:proofErr w:type="spellStart"/>
      <w:r>
        <w:t>Lands</w:t>
      </w:r>
      <w:proofErr w:type="spellEnd"/>
      <w:r>
        <w:t xml:space="preserve"> End</w:t>
      </w:r>
    </w:p>
    <w:p w14:paraId="40C524BF" w14:textId="77777777" w:rsidR="00CC3D80" w:rsidRDefault="005C0276" w:rsidP="005C0276">
      <w:pPr>
        <w:pStyle w:val="ListParagraph"/>
        <w:numPr>
          <w:ilvl w:val="0"/>
          <w:numId w:val="4"/>
        </w:numPr>
      </w:pPr>
      <w:r>
        <w:t>20</w:t>
      </w:r>
      <w:r w:rsidR="00CC3D80">
        <w:t>13 Windjammer</w:t>
      </w:r>
    </w:p>
    <w:p w14:paraId="7CFE9CC9" w14:textId="77777777" w:rsidR="00CC3D80" w:rsidRDefault="00CC3D80" w:rsidP="005C0276">
      <w:pPr>
        <w:pStyle w:val="ListParagraph"/>
        <w:numPr>
          <w:ilvl w:val="0"/>
          <w:numId w:val="4"/>
        </w:numPr>
      </w:pPr>
      <w:r>
        <w:t>205 Windjammer</w:t>
      </w:r>
    </w:p>
    <w:p w14:paraId="415EFAF7" w14:textId="6FA984DA" w:rsidR="005C0276" w:rsidRDefault="00CC3D80" w:rsidP="00CC3D80">
      <w:pPr>
        <w:pStyle w:val="ListParagraph"/>
        <w:numPr>
          <w:ilvl w:val="0"/>
          <w:numId w:val="4"/>
        </w:numPr>
      </w:pPr>
      <w:r>
        <w:t>207 Windjammer</w:t>
      </w:r>
      <w:r w:rsidR="005C0276">
        <w:t xml:space="preserve"> </w:t>
      </w:r>
    </w:p>
    <w:p w14:paraId="3507293E" w14:textId="7E379CDD" w:rsidR="005C0276" w:rsidRDefault="005C0276" w:rsidP="00CC3D80">
      <w:pPr>
        <w:pStyle w:val="ListParagraph"/>
        <w:ind w:left="1080"/>
      </w:pPr>
    </w:p>
    <w:p w14:paraId="16A21823" w14:textId="09551E66" w:rsidR="009D6700" w:rsidRDefault="00CC3D80" w:rsidP="009D6700">
      <w:pPr>
        <w:ind w:left="360"/>
      </w:pPr>
      <w:r>
        <w:t>3</w:t>
      </w:r>
      <w:r w:rsidR="00C67E87">
        <w:t xml:space="preserve"> </w:t>
      </w:r>
      <w:r w:rsidR="009D6700">
        <w:t>Cap Repair</w:t>
      </w:r>
      <w:r>
        <w:t>s - $17,250</w:t>
      </w:r>
    </w:p>
    <w:p w14:paraId="0029E3DA" w14:textId="4384E208" w:rsidR="005C0276" w:rsidRDefault="005C0276" w:rsidP="005C0276">
      <w:pPr>
        <w:pStyle w:val="ListParagraph"/>
        <w:numPr>
          <w:ilvl w:val="0"/>
          <w:numId w:val="5"/>
        </w:numPr>
      </w:pPr>
      <w:r>
        <w:t>40</w:t>
      </w:r>
      <w:r w:rsidR="00CC3D80">
        <w:t>8</w:t>
      </w:r>
      <w:r>
        <w:t xml:space="preserve"> Captains Cove</w:t>
      </w:r>
    </w:p>
    <w:p w14:paraId="5BE031C2" w14:textId="0A3C62D1" w:rsidR="00CC3D80" w:rsidRDefault="00CC3D80" w:rsidP="005C0276">
      <w:pPr>
        <w:pStyle w:val="ListParagraph"/>
        <w:numPr>
          <w:ilvl w:val="0"/>
          <w:numId w:val="5"/>
        </w:numPr>
      </w:pPr>
      <w:r>
        <w:t xml:space="preserve">326 </w:t>
      </w:r>
      <w:proofErr w:type="spellStart"/>
      <w:r>
        <w:t>Lands</w:t>
      </w:r>
      <w:proofErr w:type="spellEnd"/>
      <w:r>
        <w:t xml:space="preserve"> End</w:t>
      </w:r>
    </w:p>
    <w:p w14:paraId="2E837CCE" w14:textId="03C16710" w:rsidR="00C67E87" w:rsidRDefault="00CC3D80" w:rsidP="00CC3D80">
      <w:pPr>
        <w:pStyle w:val="ListParagraph"/>
        <w:numPr>
          <w:ilvl w:val="0"/>
          <w:numId w:val="5"/>
        </w:numPr>
      </w:pPr>
      <w:r>
        <w:t xml:space="preserve">310 </w:t>
      </w:r>
      <w:proofErr w:type="spellStart"/>
      <w:r>
        <w:t>Lands</w:t>
      </w:r>
      <w:proofErr w:type="spellEnd"/>
      <w:r>
        <w:t xml:space="preserve"> End</w:t>
      </w:r>
    </w:p>
    <w:p w14:paraId="4E34A39D" w14:textId="77777777" w:rsidR="0073670A" w:rsidRDefault="0073670A" w:rsidP="0073670A"/>
    <w:p w14:paraId="68E4E6DD" w14:textId="1B40539D" w:rsidR="0073670A" w:rsidRDefault="0073670A" w:rsidP="0073670A">
      <w:pPr>
        <w:pStyle w:val="ListParagraph"/>
        <w:numPr>
          <w:ilvl w:val="0"/>
          <w:numId w:val="1"/>
        </w:numPr>
      </w:pPr>
      <w:r>
        <w:t>Proposed 202</w:t>
      </w:r>
      <w:r w:rsidR="00CC3D80">
        <w:t>1</w:t>
      </w:r>
      <w:r>
        <w:t xml:space="preserve"> </w:t>
      </w:r>
      <w:r w:rsidR="00C8428B">
        <w:t>B</w:t>
      </w:r>
      <w:r>
        <w:t>udget</w:t>
      </w:r>
      <w:r w:rsidR="00C67E87">
        <w:t xml:space="preserve"> </w:t>
      </w:r>
      <w:r w:rsidR="005B1CEB">
        <w:t>- $</w:t>
      </w:r>
      <w:r w:rsidR="00CC3D80">
        <w:t>75</w:t>
      </w:r>
      <w:r w:rsidR="005B1CEB">
        <w:t>,0</w:t>
      </w:r>
      <w:r w:rsidR="00CC3D80">
        <w:t>00</w:t>
      </w:r>
    </w:p>
    <w:p w14:paraId="178011F8" w14:textId="5C94DA36" w:rsidR="0073670A" w:rsidRDefault="005B1CEB" w:rsidP="0073670A">
      <w:pPr>
        <w:pStyle w:val="ListParagraph"/>
        <w:numPr>
          <w:ilvl w:val="1"/>
          <w:numId w:val="1"/>
        </w:numPr>
      </w:pPr>
      <w:r>
        <w:t>Known/P</w:t>
      </w:r>
      <w:r w:rsidR="00CC3D80">
        <w:t>otential</w:t>
      </w:r>
      <w:r>
        <w:t xml:space="preserve"> Repairs as of 1</w:t>
      </w:r>
      <w:r w:rsidR="00CC3D80">
        <w:t>2</w:t>
      </w:r>
      <w:r>
        <w:t>/</w:t>
      </w:r>
      <w:r w:rsidR="00CC3D80">
        <w:t>11</w:t>
      </w:r>
      <w:r>
        <w:t>/2020</w:t>
      </w:r>
    </w:p>
    <w:p w14:paraId="715E6AAE" w14:textId="4378E7CF" w:rsidR="0073670A" w:rsidRDefault="00C67E87" w:rsidP="0073670A">
      <w:pPr>
        <w:pStyle w:val="ListParagraph"/>
        <w:numPr>
          <w:ilvl w:val="2"/>
          <w:numId w:val="1"/>
        </w:numPr>
      </w:pPr>
      <w:r>
        <w:t xml:space="preserve">1 - </w:t>
      </w:r>
      <w:r w:rsidR="0073670A">
        <w:t>B</w:t>
      </w:r>
      <w:r>
        <w:t>u</w:t>
      </w:r>
      <w:r w:rsidR="0073670A">
        <w:t>lkhead Repair</w:t>
      </w:r>
    </w:p>
    <w:p w14:paraId="40EBA82C" w14:textId="5DF72D33" w:rsidR="00205959" w:rsidRDefault="00C67E87" w:rsidP="0073670A">
      <w:pPr>
        <w:pStyle w:val="ListParagraph"/>
        <w:numPr>
          <w:ilvl w:val="2"/>
          <w:numId w:val="1"/>
        </w:numPr>
      </w:pPr>
      <w:r>
        <w:t xml:space="preserve">1 - </w:t>
      </w:r>
      <w:r w:rsidR="0073670A">
        <w:t>Cap Repair</w:t>
      </w:r>
    </w:p>
    <w:p w14:paraId="6E8DF602" w14:textId="738E8999" w:rsidR="00205959" w:rsidRDefault="00205959" w:rsidP="00205959">
      <w:pPr>
        <w:pStyle w:val="ListParagraph"/>
        <w:numPr>
          <w:ilvl w:val="1"/>
          <w:numId w:val="1"/>
        </w:numPr>
      </w:pPr>
      <w:r>
        <w:t>Prioritization:</w:t>
      </w:r>
    </w:p>
    <w:p w14:paraId="3E41B868" w14:textId="24995684" w:rsidR="00205959" w:rsidRDefault="00205959" w:rsidP="00205959">
      <w:pPr>
        <w:pStyle w:val="ListParagraph"/>
        <w:numPr>
          <w:ilvl w:val="2"/>
          <w:numId w:val="1"/>
        </w:numPr>
      </w:pPr>
      <w:r>
        <w:t xml:space="preserve">Bulkheads </w:t>
      </w:r>
      <w:r w:rsidR="00A13396">
        <w:t xml:space="preserve">– prioritization </w:t>
      </w:r>
      <w:r>
        <w:t xml:space="preserve">will continue to be </w:t>
      </w:r>
      <w:r w:rsidR="00A13396">
        <w:t>based on degree of disrepair but also is l</w:t>
      </w:r>
      <w:r>
        <w:t xml:space="preserve">argely dependent upon Homeowners </w:t>
      </w:r>
      <w:r w:rsidR="00A13396">
        <w:t xml:space="preserve">desire to pursue repairs as bulkhead demolition and construction frequently includes costs associated with docks, sidewalks, boat lifts, </w:t>
      </w:r>
      <w:proofErr w:type="spellStart"/>
      <w:r w:rsidR="00A13396">
        <w:t>etc</w:t>
      </w:r>
      <w:proofErr w:type="spellEnd"/>
      <w:r w:rsidR="00A13396">
        <w:t xml:space="preserve">…that are not covered by the HOA.  </w:t>
      </w:r>
    </w:p>
    <w:p w14:paraId="38A6E069" w14:textId="4B352994" w:rsidR="00A13396" w:rsidRDefault="00A13396" w:rsidP="00205959">
      <w:pPr>
        <w:pStyle w:val="ListParagraph"/>
        <w:numPr>
          <w:ilvl w:val="2"/>
          <w:numId w:val="1"/>
        </w:numPr>
      </w:pPr>
      <w:r>
        <w:t>Caps – prioritization will continue to be monitored by the HOA at the request of homeowners and will be prioritized based on the degree of damage</w:t>
      </w:r>
    </w:p>
    <w:p w14:paraId="5188E57C" w14:textId="77777777" w:rsidR="00C5636F" w:rsidRDefault="00C5636F" w:rsidP="00C5636F">
      <w:pPr>
        <w:pStyle w:val="ListParagraph"/>
        <w:ind w:left="1080"/>
      </w:pPr>
    </w:p>
    <w:p w14:paraId="7E695285" w14:textId="55844459" w:rsidR="009D6700" w:rsidRPr="009D6700" w:rsidRDefault="009D6700" w:rsidP="00CC3D80">
      <w:pPr>
        <w:pStyle w:val="ListParagraph"/>
      </w:pPr>
      <w:bookmarkStart w:id="0" w:name="_GoBack"/>
      <w:bookmarkEnd w:id="0"/>
    </w:p>
    <w:sectPr w:rsidR="009D6700" w:rsidRPr="009D6700" w:rsidSect="005C0276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337E"/>
    <w:multiLevelType w:val="hybridMultilevel"/>
    <w:tmpl w:val="6E1A7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55C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9A44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1B74F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3ED21A8"/>
    <w:multiLevelType w:val="hybridMultilevel"/>
    <w:tmpl w:val="E976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D"/>
    <w:rsid w:val="001501E4"/>
    <w:rsid w:val="00205959"/>
    <w:rsid w:val="00262CDA"/>
    <w:rsid w:val="002A415B"/>
    <w:rsid w:val="003B78A0"/>
    <w:rsid w:val="005B1CEB"/>
    <w:rsid w:val="005C0276"/>
    <w:rsid w:val="00604631"/>
    <w:rsid w:val="0073670A"/>
    <w:rsid w:val="008B5CFC"/>
    <w:rsid w:val="009D6700"/>
    <w:rsid w:val="00A13396"/>
    <w:rsid w:val="00B03082"/>
    <w:rsid w:val="00C5636F"/>
    <w:rsid w:val="00C67E87"/>
    <w:rsid w:val="00C8428B"/>
    <w:rsid w:val="00CC3D80"/>
    <w:rsid w:val="00D2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F589"/>
  <w14:defaultImageDpi w14:val="32767"/>
  <w15:chartTrackingRefBased/>
  <w15:docId w15:val="{D6E4289B-5E02-8D4C-8B3D-CF2C80D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8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8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8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8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8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8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8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8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8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8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8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8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8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8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D670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D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283AD2-8019-1948-8B15-C8F6D2E8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dwdavenport410@gmail.com</dc:creator>
  <cp:keywords/>
  <dc:description/>
  <cp:lastModifiedBy>dwdavenport410@gmail.com</cp:lastModifiedBy>
  <cp:revision>2</cp:revision>
  <dcterms:created xsi:type="dcterms:W3CDTF">2020-12-11T15:42:00Z</dcterms:created>
  <dcterms:modified xsi:type="dcterms:W3CDTF">2020-12-11T15:42:00Z</dcterms:modified>
</cp:coreProperties>
</file>